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83855E" w14:textId="443114C2" w:rsidR="002461B7" w:rsidRDefault="00EA506A">
      <w:pPr>
        <w:rPr>
          <w:rFonts w:ascii="Times New Roman" w:hAnsi="Times New Roman" w:cs="Times New Roman"/>
          <w:b/>
          <w:bCs/>
        </w:rPr>
      </w:pPr>
      <w:r w:rsidRPr="00EA506A">
        <w:rPr>
          <w:rFonts w:ascii="Times New Roman" w:hAnsi="Times New Roman" w:cs="Times New Roman"/>
          <w:b/>
          <w:bCs/>
        </w:rPr>
        <w:t xml:space="preserve">CURRICULUM RESUMIDO MIGUEL COLMÁN </w:t>
      </w:r>
    </w:p>
    <w:p w14:paraId="29F621B5" w14:textId="6277DE50" w:rsidR="00EA506A" w:rsidRDefault="00EA506A">
      <w:pPr>
        <w:rPr>
          <w:rFonts w:ascii="Times New Roman" w:hAnsi="Times New Roman" w:cs="Times New Roman"/>
          <w:b/>
          <w:bCs/>
        </w:rPr>
      </w:pPr>
    </w:p>
    <w:p w14:paraId="2B98A0CB" w14:textId="122E842A" w:rsidR="00EA506A" w:rsidRDefault="00EA506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Ing. Agr. Miguel Colmán, egresado de la Universidad Nacional de Asunción, con posgrado en Formación pedagógica de la Universidad </w:t>
      </w:r>
      <w:proofErr w:type="spellStart"/>
      <w:r>
        <w:rPr>
          <w:rFonts w:ascii="Times New Roman" w:hAnsi="Times New Roman" w:cs="Times New Roman"/>
        </w:rPr>
        <w:t>Nihon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Gakko</w:t>
      </w:r>
      <w:proofErr w:type="spellEnd"/>
      <w:r>
        <w:rPr>
          <w:rFonts w:ascii="Times New Roman" w:hAnsi="Times New Roman" w:cs="Times New Roman"/>
        </w:rPr>
        <w:t xml:space="preserve">, Posgrado en Especialista en Semillas de la Universidad Federal de Pelotas. </w:t>
      </w:r>
    </w:p>
    <w:p w14:paraId="1D90ED6B" w14:textId="028ED2DA" w:rsidR="00EA506A" w:rsidRDefault="00EA506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Es coordinador de programas de la Cámara de Fitosanitarios y Fertilizantes (CAFYF), encargado de los programas de sustentabilidad CampoLimpio y CuidAgro, que impulsan las buenas prácticas en el Uso y Manejo seguro de los Defensivos agrícolas. </w:t>
      </w:r>
    </w:p>
    <w:p w14:paraId="3C3BA8E5" w14:textId="3E24CCB0" w:rsidR="00EA506A" w:rsidRDefault="00EA506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Anteriormente se desempeñó en el SENAVE, como técnico y responsable técnico por la </w:t>
      </w:r>
      <w:r w:rsidRPr="00EA506A">
        <w:rPr>
          <w:rFonts w:ascii="Times New Roman" w:hAnsi="Times New Roman" w:cs="Times New Roman"/>
        </w:rPr>
        <w:t>SGC</w:t>
      </w:r>
      <w:r>
        <w:rPr>
          <w:rFonts w:ascii="Times New Roman" w:hAnsi="Times New Roman" w:cs="Times New Roman"/>
        </w:rPr>
        <w:t xml:space="preserve">/ISO 9001, del departamento de Certificación y del Departamento de Protección y Uso de Variedades. </w:t>
      </w:r>
    </w:p>
    <w:p w14:paraId="1FEE765F" w14:textId="3480FFF8" w:rsidR="00EA506A" w:rsidRDefault="00EA506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Fue Jefe y</w:t>
      </w:r>
      <w:r w:rsidRPr="00EA506A">
        <w:t xml:space="preserve"> </w:t>
      </w:r>
      <w:r w:rsidRPr="00EA506A">
        <w:rPr>
          <w:rFonts w:ascii="Times New Roman" w:hAnsi="Times New Roman" w:cs="Times New Roman"/>
        </w:rPr>
        <w:t xml:space="preserve">Responsable de la Acreditación en </w:t>
      </w:r>
      <w:proofErr w:type="gramStart"/>
      <w:r w:rsidRPr="00EA506A">
        <w:rPr>
          <w:rFonts w:ascii="Times New Roman" w:hAnsi="Times New Roman" w:cs="Times New Roman"/>
        </w:rPr>
        <w:t>el  SGC</w:t>
      </w:r>
      <w:proofErr w:type="gramEnd"/>
      <w:r w:rsidRPr="00EA506A">
        <w:rPr>
          <w:rFonts w:ascii="Times New Roman" w:hAnsi="Times New Roman" w:cs="Times New Roman"/>
        </w:rPr>
        <w:t xml:space="preserve"> ISO/IEC17025</w:t>
      </w:r>
      <w:r>
        <w:rPr>
          <w:rFonts w:ascii="Times New Roman" w:hAnsi="Times New Roman" w:cs="Times New Roman"/>
        </w:rPr>
        <w:t xml:space="preserve"> del  </w:t>
      </w:r>
      <w:r w:rsidRPr="00EA506A">
        <w:rPr>
          <w:rFonts w:ascii="Times New Roman" w:hAnsi="Times New Roman" w:cs="Times New Roman"/>
        </w:rPr>
        <w:t>Laboratorios de Sanidad Vegetal y Biología Molecular</w:t>
      </w:r>
      <w:r>
        <w:rPr>
          <w:rFonts w:ascii="Times New Roman" w:hAnsi="Times New Roman" w:cs="Times New Roman"/>
        </w:rPr>
        <w:t xml:space="preserve"> de SENAVE, entre otros. </w:t>
      </w:r>
    </w:p>
    <w:p w14:paraId="53E89A92" w14:textId="77777777" w:rsidR="00EA506A" w:rsidRDefault="00EA506A">
      <w:pPr>
        <w:rPr>
          <w:rFonts w:ascii="Times New Roman" w:hAnsi="Times New Roman" w:cs="Times New Roman"/>
        </w:rPr>
      </w:pPr>
    </w:p>
    <w:p w14:paraId="25AF099C" w14:textId="77777777" w:rsidR="00EA506A" w:rsidRPr="00EA506A" w:rsidRDefault="00EA506A">
      <w:pPr>
        <w:rPr>
          <w:rFonts w:ascii="Times New Roman" w:hAnsi="Times New Roman" w:cs="Times New Roman"/>
        </w:rPr>
      </w:pPr>
    </w:p>
    <w:sectPr w:rsidR="00EA506A" w:rsidRPr="00EA506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EE8"/>
    <w:rsid w:val="002461B7"/>
    <w:rsid w:val="00A07EE8"/>
    <w:rsid w:val="00E504DF"/>
    <w:rsid w:val="00EA5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9EBE92"/>
  <w15:chartTrackingRefBased/>
  <w15:docId w15:val="{CAE66246-7ED7-4153-AB54-38D338CBF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707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Miguel Colman</dc:creator>
  <cp:keywords/>
  <dc:description/>
  <cp:lastModifiedBy>Liz Rojas</cp:lastModifiedBy>
  <cp:revision>2</cp:revision>
  <dcterms:created xsi:type="dcterms:W3CDTF">2021-04-21T19:15:00Z</dcterms:created>
  <dcterms:modified xsi:type="dcterms:W3CDTF">2021-04-21T19:15:00Z</dcterms:modified>
</cp:coreProperties>
</file>